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67B53" w:rsidRDefault="00C7406C" w:rsidP="00C7406C">
      <w:pPr>
        <w:jc w:val="center"/>
        <w:rPr>
          <w:sz w:val="28"/>
          <w:szCs w:val="28"/>
        </w:rPr>
      </w:pPr>
      <w:r>
        <w:rPr>
          <w:sz w:val="28"/>
          <w:szCs w:val="28"/>
        </w:rPr>
        <w:t>Importance of a Name</w:t>
      </w:r>
    </w:p>
    <w:p w:rsidR="00C7406C" w:rsidRDefault="00C7406C" w:rsidP="00C7406C">
      <w:pPr>
        <w:jc w:val="center"/>
        <w:rPr>
          <w:sz w:val="28"/>
          <w:szCs w:val="28"/>
        </w:rPr>
      </w:pPr>
      <w:r>
        <w:rPr>
          <w:noProof/>
        </w:rPr>
        <w:drawing>
          <wp:inline distT="0" distB="0" distL="0" distR="0" wp14:anchorId="61F33A6D" wp14:editId="4B154E53">
            <wp:extent cx="1524000" cy="1143000"/>
            <wp:effectExtent l="0" t="0" r="0" b="0"/>
            <wp:docPr id="21" name="Picture 21" descr="Importance of the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Importance of the nam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0" cy="1143000"/>
                    </a:xfrm>
                    <a:prstGeom prst="rect">
                      <a:avLst/>
                    </a:prstGeom>
                    <a:noFill/>
                    <a:ln>
                      <a:noFill/>
                    </a:ln>
                  </pic:spPr>
                </pic:pic>
              </a:graphicData>
            </a:graphic>
          </wp:inline>
        </w:drawing>
      </w:r>
      <w:bookmarkStart w:id="0" w:name="_GoBack"/>
      <w:bookmarkEnd w:id="0"/>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25"/>
        <w:gridCol w:w="8535"/>
      </w:tblGrid>
      <w:tr w:rsidR="00C7406C" w:rsidRPr="00C7406C" w:rsidTr="00C7406C">
        <w:trPr>
          <w:tblCellSpacing w:w="15" w:type="dxa"/>
        </w:trPr>
        <w:tc>
          <w:tcPr>
            <w:tcW w:w="0" w:type="auto"/>
            <w:vAlign w:val="center"/>
            <w:hideMark/>
          </w:tcPr>
          <w:p w:rsidR="00C7406C" w:rsidRPr="00C7406C" w:rsidRDefault="00C7406C" w:rsidP="00C7406C">
            <w:pPr>
              <w:spacing w:after="0" w:line="240" w:lineRule="auto"/>
              <w:rPr>
                <w:rFonts w:ascii="Times New Roman" w:eastAsia="Times New Roman" w:hAnsi="Times New Roman" w:cs="Times New Roman"/>
                <w:color w:val="000000"/>
                <w:sz w:val="27"/>
                <w:szCs w:val="27"/>
              </w:rPr>
            </w:pPr>
            <w:r w:rsidRPr="00C7406C">
              <w:rPr>
                <w:rFonts w:ascii="Times New Roman" w:eastAsia="Times New Roman" w:hAnsi="Times New Roman" w:cs="Times New Roman"/>
                <w:color w:val="000000"/>
                <w:sz w:val="27"/>
                <w:szCs w:val="27"/>
              </w:rPr>
              <w:t>Elder</w:t>
            </w:r>
          </w:p>
        </w:tc>
        <w:tc>
          <w:tcPr>
            <w:tcW w:w="0" w:type="auto"/>
            <w:vAlign w:val="center"/>
            <w:hideMark/>
          </w:tcPr>
          <w:p w:rsidR="00C7406C" w:rsidRPr="00C7406C" w:rsidRDefault="00C7406C" w:rsidP="00C7406C">
            <w:pPr>
              <w:spacing w:after="270" w:line="240" w:lineRule="auto"/>
              <w:rPr>
                <w:rFonts w:ascii="Times New Roman" w:eastAsia="Times New Roman" w:hAnsi="Times New Roman" w:cs="Times New Roman"/>
                <w:color w:val="000000"/>
                <w:sz w:val="27"/>
                <w:szCs w:val="27"/>
              </w:rPr>
            </w:pPr>
            <w:r w:rsidRPr="00C7406C">
              <w:rPr>
                <w:rFonts w:ascii="Times New Roman" w:eastAsia="Times New Roman" w:hAnsi="Times New Roman" w:cs="Times New Roman"/>
                <w:color w:val="000000"/>
                <w:sz w:val="27"/>
                <w:szCs w:val="27"/>
              </w:rPr>
              <w:t>Then when we have our ceremonies, like the Indian names that we carry, </w:t>
            </w:r>
            <w:proofErr w:type="spellStart"/>
            <w:proofErr w:type="gramStart"/>
            <w:r w:rsidRPr="00C7406C">
              <w:rPr>
                <w:rFonts w:ascii="Times New Roman" w:eastAsia="Times New Roman" w:hAnsi="Times New Roman" w:cs="Times New Roman"/>
                <w:color w:val="000000"/>
                <w:sz w:val="27"/>
                <w:szCs w:val="27"/>
              </w:rPr>
              <w:t>Siaya:mchess</w:t>
            </w:r>
            <w:proofErr w:type="spellEnd"/>
            <w:proofErr w:type="gramEnd"/>
            <w:r w:rsidRPr="00C7406C">
              <w:rPr>
                <w:rFonts w:ascii="Times New Roman" w:eastAsia="Times New Roman" w:hAnsi="Times New Roman" w:cs="Times New Roman"/>
                <w:color w:val="000000"/>
                <w:sz w:val="27"/>
                <w:szCs w:val="27"/>
              </w:rPr>
              <w:t xml:space="preserve">. You know, no other person, outside my family line, can carry that name. You </w:t>
            </w:r>
            <w:proofErr w:type="gramStart"/>
            <w:r w:rsidRPr="00C7406C">
              <w:rPr>
                <w:rFonts w:ascii="Times New Roman" w:eastAsia="Times New Roman" w:hAnsi="Times New Roman" w:cs="Times New Roman"/>
                <w:color w:val="000000"/>
                <w:sz w:val="27"/>
                <w:szCs w:val="27"/>
              </w:rPr>
              <w:t>have to</w:t>
            </w:r>
            <w:proofErr w:type="gramEnd"/>
            <w:r w:rsidRPr="00C7406C">
              <w:rPr>
                <w:rFonts w:ascii="Times New Roman" w:eastAsia="Times New Roman" w:hAnsi="Times New Roman" w:cs="Times New Roman"/>
                <w:color w:val="000000"/>
                <w:sz w:val="27"/>
                <w:szCs w:val="27"/>
              </w:rPr>
              <w:t xml:space="preserve"> belong to that family line. And a few years ago, I used to say, "I'm the only one that carries that name." If we were in a home where there's 700 or 800 people and they call me "</w:t>
            </w:r>
            <w:proofErr w:type="spellStart"/>
            <w:proofErr w:type="gramStart"/>
            <w:r w:rsidRPr="00C7406C">
              <w:rPr>
                <w:rFonts w:ascii="Times New Roman" w:eastAsia="Times New Roman" w:hAnsi="Times New Roman" w:cs="Times New Roman"/>
                <w:color w:val="000000"/>
                <w:sz w:val="27"/>
                <w:szCs w:val="27"/>
              </w:rPr>
              <w:t>Siaya:mchess</w:t>
            </w:r>
            <w:proofErr w:type="spellEnd"/>
            <w:proofErr w:type="gramEnd"/>
            <w:r w:rsidRPr="00C7406C">
              <w:rPr>
                <w:rFonts w:ascii="Times New Roman" w:eastAsia="Times New Roman" w:hAnsi="Times New Roman" w:cs="Times New Roman"/>
                <w:color w:val="000000"/>
                <w:sz w:val="27"/>
                <w:szCs w:val="27"/>
              </w:rPr>
              <w:t>!", you know, I have to stand up, and among 800 people, I'm the only one that stands up. You know, today, my grandson carries my name, and I have a cousin, or a brother, in Washington State, his son carries that name, because we have the same grandfather and great-grandfather. And that's the way our society works, you know, and it shows the importance that you belong to somebody.</w:t>
            </w:r>
          </w:p>
        </w:tc>
      </w:tr>
      <w:tr w:rsidR="00C7406C" w:rsidRPr="00C7406C" w:rsidTr="00C7406C">
        <w:trPr>
          <w:tblCellSpacing w:w="15" w:type="dxa"/>
        </w:trPr>
        <w:tc>
          <w:tcPr>
            <w:tcW w:w="0" w:type="auto"/>
            <w:vAlign w:val="center"/>
            <w:hideMark/>
          </w:tcPr>
          <w:p w:rsidR="00C7406C" w:rsidRPr="00C7406C" w:rsidRDefault="00C7406C" w:rsidP="00C7406C">
            <w:pPr>
              <w:spacing w:after="0" w:line="240" w:lineRule="auto"/>
              <w:rPr>
                <w:rFonts w:ascii="Times New Roman" w:eastAsia="Times New Roman" w:hAnsi="Times New Roman" w:cs="Times New Roman"/>
                <w:color w:val="000000"/>
                <w:sz w:val="27"/>
                <w:szCs w:val="27"/>
              </w:rPr>
            </w:pPr>
            <w:r w:rsidRPr="00C7406C">
              <w:rPr>
                <w:rFonts w:ascii="Times New Roman" w:eastAsia="Times New Roman" w:hAnsi="Times New Roman" w:cs="Times New Roman"/>
                <w:color w:val="000000"/>
                <w:sz w:val="27"/>
                <w:szCs w:val="27"/>
              </w:rPr>
              <w:t>Linnea</w:t>
            </w:r>
          </w:p>
        </w:tc>
        <w:tc>
          <w:tcPr>
            <w:tcW w:w="0" w:type="auto"/>
            <w:vAlign w:val="center"/>
            <w:hideMark/>
          </w:tcPr>
          <w:p w:rsidR="00C7406C" w:rsidRPr="00C7406C" w:rsidRDefault="00C7406C" w:rsidP="00C7406C">
            <w:pPr>
              <w:spacing w:after="270" w:line="240" w:lineRule="auto"/>
              <w:rPr>
                <w:rFonts w:ascii="Times New Roman" w:eastAsia="Times New Roman" w:hAnsi="Times New Roman" w:cs="Times New Roman"/>
                <w:color w:val="000000"/>
                <w:sz w:val="27"/>
                <w:szCs w:val="27"/>
              </w:rPr>
            </w:pPr>
            <w:r w:rsidRPr="00C7406C">
              <w:rPr>
                <w:rFonts w:ascii="Times New Roman" w:eastAsia="Times New Roman" w:hAnsi="Times New Roman" w:cs="Times New Roman"/>
                <w:color w:val="000000"/>
                <w:sz w:val="27"/>
                <w:szCs w:val="27"/>
              </w:rPr>
              <w:t>Yeah. I thought it was very interesting when I learned, and my grandfather taught me this, is that, you know, we all shared everything. You know, we lived communally, you know, we shared our resources, except for only a couple of things, and I thought that was interesting. And you're saying about </w:t>
            </w:r>
            <w:proofErr w:type="spellStart"/>
            <w:proofErr w:type="gramStart"/>
            <w:r w:rsidRPr="00C7406C">
              <w:rPr>
                <w:rFonts w:ascii="Times New Roman" w:eastAsia="Times New Roman" w:hAnsi="Times New Roman" w:cs="Times New Roman"/>
                <w:color w:val="000000"/>
                <w:sz w:val="27"/>
                <w:szCs w:val="27"/>
              </w:rPr>
              <w:t>Siaya:mchess</w:t>
            </w:r>
            <w:proofErr w:type="spellEnd"/>
            <w:proofErr w:type="gramEnd"/>
            <w:r w:rsidRPr="00C7406C">
              <w:rPr>
                <w:rFonts w:ascii="Times New Roman" w:eastAsia="Times New Roman" w:hAnsi="Times New Roman" w:cs="Times New Roman"/>
                <w:color w:val="000000"/>
                <w:sz w:val="27"/>
                <w:szCs w:val="27"/>
              </w:rPr>
              <w:t>, you own that name.</w:t>
            </w:r>
          </w:p>
        </w:tc>
      </w:tr>
      <w:tr w:rsidR="00C7406C" w:rsidRPr="00C7406C" w:rsidTr="00C7406C">
        <w:trPr>
          <w:tblCellSpacing w:w="15" w:type="dxa"/>
        </w:trPr>
        <w:tc>
          <w:tcPr>
            <w:tcW w:w="0" w:type="auto"/>
            <w:vAlign w:val="center"/>
            <w:hideMark/>
          </w:tcPr>
          <w:p w:rsidR="00C7406C" w:rsidRPr="00C7406C" w:rsidRDefault="00C7406C" w:rsidP="00C7406C">
            <w:pPr>
              <w:spacing w:after="0" w:line="240" w:lineRule="auto"/>
              <w:rPr>
                <w:rFonts w:ascii="Times New Roman" w:eastAsia="Times New Roman" w:hAnsi="Times New Roman" w:cs="Times New Roman"/>
                <w:color w:val="000000"/>
                <w:sz w:val="27"/>
                <w:szCs w:val="27"/>
              </w:rPr>
            </w:pPr>
            <w:r w:rsidRPr="00C7406C">
              <w:rPr>
                <w:rFonts w:ascii="Times New Roman" w:eastAsia="Times New Roman" w:hAnsi="Times New Roman" w:cs="Times New Roman"/>
                <w:color w:val="000000"/>
                <w:sz w:val="27"/>
                <w:szCs w:val="27"/>
              </w:rPr>
              <w:t>Elder</w:t>
            </w:r>
          </w:p>
        </w:tc>
        <w:tc>
          <w:tcPr>
            <w:tcW w:w="0" w:type="auto"/>
            <w:vAlign w:val="center"/>
            <w:hideMark/>
          </w:tcPr>
          <w:p w:rsidR="00C7406C" w:rsidRPr="00C7406C" w:rsidRDefault="00C7406C" w:rsidP="00C7406C">
            <w:pPr>
              <w:spacing w:after="270" w:line="240" w:lineRule="auto"/>
              <w:rPr>
                <w:rFonts w:ascii="Times New Roman" w:eastAsia="Times New Roman" w:hAnsi="Times New Roman" w:cs="Times New Roman"/>
                <w:color w:val="000000"/>
                <w:sz w:val="27"/>
                <w:szCs w:val="27"/>
              </w:rPr>
            </w:pPr>
            <w:r w:rsidRPr="00C7406C">
              <w:rPr>
                <w:rFonts w:ascii="Times New Roman" w:eastAsia="Times New Roman" w:hAnsi="Times New Roman" w:cs="Times New Roman"/>
                <w:color w:val="000000"/>
                <w:sz w:val="27"/>
                <w:szCs w:val="27"/>
              </w:rPr>
              <w:t>Yeah.</w:t>
            </w:r>
          </w:p>
        </w:tc>
      </w:tr>
      <w:tr w:rsidR="00C7406C" w:rsidRPr="00C7406C" w:rsidTr="00C7406C">
        <w:trPr>
          <w:tblCellSpacing w:w="15" w:type="dxa"/>
        </w:trPr>
        <w:tc>
          <w:tcPr>
            <w:tcW w:w="0" w:type="auto"/>
            <w:vAlign w:val="center"/>
            <w:hideMark/>
          </w:tcPr>
          <w:p w:rsidR="00C7406C" w:rsidRPr="00C7406C" w:rsidRDefault="00C7406C" w:rsidP="00C7406C">
            <w:pPr>
              <w:spacing w:after="0" w:line="240" w:lineRule="auto"/>
              <w:rPr>
                <w:rFonts w:ascii="Times New Roman" w:eastAsia="Times New Roman" w:hAnsi="Times New Roman" w:cs="Times New Roman"/>
                <w:color w:val="000000"/>
                <w:sz w:val="27"/>
                <w:szCs w:val="27"/>
              </w:rPr>
            </w:pPr>
            <w:r w:rsidRPr="00C7406C">
              <w:rPr>
                <w:rFonts w:ascii="Times New Roman" w:eastAsia="Times New Roman" w:hAnsi="Times New Roman" w:cs="Times New Roman"/>
                <w:color w:val="000000"/>
                <w:sz w:val="27"/>
                <w:szCs w:val="27"/>
              </w:rPr>
              <w:t>Linnea</w:t>
            </w:r>
          </w:p>
        </w:tc>
        <w:tc>
          <w:tcPr>
            <w:tcW w:w="0" w:type="auto"/>
            <w:vAlign w:val="center"/>
            <w:hideMark/>
          </w:tcPr>
          <w:p w:rsidR="00C7406C" w:rsidRPr="00C7406C" w:rsidRDefault="00C7406C" w:rsidP="00C7406C">
            <w:pPr>
              <w:spacing w:after="0" w:line="240" w:lineRule="auto"/>
              <w:rPr>
                <w:rFonts w:ascii="Times New Roman" w:eastAsia="Times New Roman" w:hAnsi="Times New Roman" w:cs="Times New Roman"/>
                <w:color w:val="000000"/>
                <w:sz w:val="27"/>
                <w:szCs w:val="27"/>
              </w:rPr>
            </w:pPr>
            <w:r w:rsidRPr="00C7406C">
              <w:rPr>
                <w:rFonts w:ascii="Times New Roman" w:eastAsia="Times New Roman" w:hAnsi="Times New Roman" w:cs="Times New Roman"/>
                <w:color w:val="000000"/>
                <w:sz w:val="27"/>
                <w:szCs w:val="27"/>
              </w:rPr>
              <w:t>The same as I, I am very lucky to carry </w:t>
            </w:r>
            <w:proofErr w:type="spellStart"/>
            <w:proofErr w:type="gramStart"/>
            <w:r w:rsidRPr="00C7406C">
              <w:rPr>
                <w:rFonts w:ascii="Times New Roman" w:eastAsia="Times New Roman" w:hAnsi="Times New Roman" w:cs="Times New Roman"/>
                <w:color w:val="000000"/>
                <w:sz w:val="27"/>
                <w:szCs w:val="27"/>
              </w:rPr>
              <w:t>Ai:yametkwa</w:t>
            </w:r>
            <w:proofErr w:type="spellEnd"/>
            <w:proofErr w:type="gramEnd"/>
            <w:r w:rsidRPr="00C7406C">
              <w:rPr>
                <w:rFonts w:ascii="Times New Roman" w:eastAsia="Times New Roman" w:hAnsi="Times New Roman" w:cs="Times New Roman"/>
                <w:color w:val="000000"/>
                <w:sz w:val="27"/>
                <w:szCs w:val="27"/>
              </w:rPr>
              <w:t>. You know, that's my name. I can share it if I like, but I own that name. So I think that really tells you about the values of what we think is important, you know, that you share food, you share your home, or, you know, whatever resources there are, but you own something very intrinsic and powerful within you, it's your name, and your song.</w:t>
            </w:r>
          </w:p>
        </w:tc>
      </w:tr>
    </w:tbl>
    <w:p w:rsidR="00C7406C" w:rsidRPr="00C7406C" w:rsidRDefault="00C7406C" w:rsidP="00C7406C">
      <w:pPr>
        <w:rPr>
          <w:sz w:val="28"/>
          <w:szCs w:val="28"/>
        </w:rPr>
      </w:pPr>
    </w:p>
    <w:sectPr w:rsidR="00C7406C" w:rsidRPr="00C740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06C"/>
    <w:rsid w:val="00C7406C"/>
    <w:rsid w:val="00E67B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9F3A20"/>
  <w15:chartTrackingRefBased/>
  <w15:docId w15:val="{6A0A936B-03BD-438A-87C0-F8F2D8D743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
    <w:name w:val="footnote"/>
    <w:basedOn w:val="DefaultParagraphFont"/>
    <w:rsid w:val="00C740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8328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228</Words>
  <Characters>1301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Titford</dc:creator>
  <cp:keywords/>
  <dc:description/>
  <cp:lastModifiedBy>Ann Titford</cp:lastModifiedBy>
  <cp:revision>1</cp:revision>
  <dcterms:created xsi:type="dcterms:W3CDTF">2018-09-28T20:36:00Z</dcterms:created>
  <dcterms:modified xsi:type="dcterms:W3CDTF">2018-09-28T20:37:00Z</dcterms:modified>
</cp:coreProperties>
</file>